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3E" w:rsidRPr="0082013E" w:rsidRDefault="0082013E" w:rsidP="0082013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 Королевского сельсовета» от 19.07.2924 №26</w:t>
      </w:r>
    </w:p>
    <w:p w:rsidR="0082013E" w:rsidRPr="0082013E" w:rsidRDefault="0082013E" w:rsidP="0099235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82013E">
        <w:rPr>
          <w:rFonts w:ascii="Arial" w:hAnsi="Arial" w:cs="Arial"/>
          <w:b/>
          <w:sz w:val="24"/>
          <w:szCs w:val="24"/>
        </w:rPr>
        <w:t>СОВЕТ ДЕПУТАТОВ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3E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3E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3E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(шестой созыв)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2013E">
        <w:rPr>
          <w:rFonts w:ascii="Arial" w:hAnsi="Arial" w:cs="Arial"/>
          <w:b/>
          <w:sz w:val="24"/>
          <w:szCs w:val="24"/>
        </w:rPr>
        <w:t>РЕШЕНИЕ</w:t>
      </w:r>
    </w:p>
    <w:p w:rsidR="00846DB4" w:rsidRPr="0082013E" w:rsidRDefault="00846DB4" w:rsidP="00846DB4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>(  внеочередной шестидесятой сессии)</w:t>
      </w: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17.07.2024                               с. Королевка                             </w:t>
      </w:r>
      <w:r w:rsidRPr="0082013E">
        <w:rPr>
          <w:rFonts w:ascii="Arial" w:hAnsi="Arial" w:cs="Arial"/>
          <w:b/>
          <w:sz w:val="40"/>
          <w:szCs w:val="24"/>
        </w:rPr>
        <w:t>№ 185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</w:p>
    <w:p w:rsidR="0099235B" w:rsidRPr="0082013E" w:rsidRDefault="0099235B" w:rsidP="00B160D5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3E">
        <w:rPr>
          <w:rFonts w:ascii="Arial" w:hAnsi="Arial" w:cs="Arial"/>
          <w:b/>
          <w:sz w:val="24"/>
          <w:szCs w:val="24"/>
        </w:rPr>
        <w:t xml:space="preserve">О внесении  изменений </w:t>
      </w:r>
      <w:r w:rsidR="004F1117" w:rsidRPr="0082013E">
        <w:rPr>
          <w:rFonts w:ascii="Arial" w:hAnsi="Arial" w:cs="Arial"/>
          <w:b/>
          <w:sz w:val="24"/>
          <w:szCs w:val="24"/>
        </w:rPr>
        <w:t xml:space="preserve"> и дополнений </w:t>
      </w:r>
      <w:r w:rsidRPr="0082013E">
        <w:rPr>
          <w:rFonts w:ascii="Arial" w:hAnsi="Arial" w:cs="Arial"/>
          <w:b/>
          <w:sz w:val="24"/>
          <w:szCs w:val="24"/>
        </w:rPr>
        <w:t xml:space="preserve">в  Решение сессии Совета депутатов Королевского сельсовета Колыванского района Новосибирской области от 16.11.2021   </w:t>
      </w:r>
      <w:r w:rsidR="002B2C8B" w:rsidRPr="0082013E">
        <w:rPr>
          <w:rFonts w:ascii="Arial" w:hAnsi="Arial" w:cs="Arial"/>
          <w:b/>
          <w:sz w:val="24"/>
          <w:szCs w:val="24"/>
        </w:rPr>
        <w:t xml:space="preserve"> </w:t>
      </w:r>
      <w:r w:rsidRPr="0082013E">
        <w:rPr>
          <w:rFonts w:ascii="Arial" w:hAnsi="Arial" w:cs="Arial"/>
          <w:b/>
          <w:sz w:val="24"/>
          <w:szCs w:val="24"/>
        </w:rPr>
        <w:t>№ 6</w:t>
      </w:r>
      <w:r w:rsidR="00DD3250" w:rsidRPr="0082013E">
        <w:rPr>
          <w:rFonts w:ascii="Arial" w:hAnsi="Arial" w:cs="Arial"/>
          <w:b/>
          <w:sz w:val="24"/>
          <w:szCs w:val="24"/>
        </w:rPr>
        <w:t>5</w:t>
      </w:r>
      <w:r w:rsidRPr="0082013E">
        <w:rPr>
          <w:rFonts w:ascii="Arial" w:hAnsi="Arial" w:cs="Arial"/>
          <w:b/>
          <w:sz w:val="24"/>
          <w:szCs w:val="24"/>
        </w:rPr>
        <w:t xml:space="preserve"> «</w:t>
      </w:r>
      <w:r w:rsidR="00DD3250" w:rsidRPr="0082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DD3250" w:rsidRPr="0082013E">
        <w:rPr>
          <w:rFonts w:ascii="Arial" w:eastAsia="Calibri" w:hAnsi="Arial" w:cs="Arial"/>
          <w:b/>
          <w:color w:val="000000"/>
          <w:sz w:val="24"/>
          <w:szCs w:val="24"/>
        </w:rPr>
        <w:t xml:space="preserve">Королевского сельсовета Колыванского района </w:t>
      </w:r>
      <w:r w:rsidR="00DD3250" w:rsidRPr="0082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Новосибирской области</w:t>
      </w:r>
      <w:r w:rsidRPr="0082013E">
        <w:rPr>
          <w:rFonts w:ascii="Arial" w:hAnsi="Arial" w:cs="Arial"/>
          <w:b/>
          <w:sz w:val="24"/>
          <w:szCs w:val="24"/>
        </w:rPr>
        <w:t>»</w:t>
      </w:r>
    </w:p>
    <w:p w:rsidR="0099235B" w:rsidRPr="0082013E" w:rsidRDefault="0099235B" w:rsidP="0099235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9235B" w:rsidRPr="0082013E" w:rsidRDefault="0099235B" w:rsidP="0099235B">
      <w:pPr>
        <w:pStyle w:val="a3"/>
        <w:jc w:val="both"/>
        <w:rPr>
          <w:rFonts w:ascii="Arial" w:hAnsi="Arial" w:cs="Arial"/>
          <w:bCs/>
          <w:i/>
          <w:kern w:val="28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             Руководствуясь представлением Прокуратуры Колыванского района Новосибирской области</w:t>
      </w:r>
      <w:r w:rsidR="002B2C8B" w:rsidRPr="0082013E">
        <w:rPr>
          <w:rFonts w:ascii="Arial" w:hAnsi="Arial" w:cs="Arial"/>
          <w:sz w:val="24"/>
          <w:szCs w:val="24"/>
        </w:rPr>
        <w:t xml:space="preserve"> от 03.06.2024 № 2-18-2024</w:t>
      </w:r>
      <w:r w:rsidRPr="0082013E">
        <w:rPr>
          <w:rFonts w:ascii="Arial" w:hAnsi="Arial" w:cs="Arial"/>
          <w:sz w:val="24"/>
          <w:szCs w:val="24"/>
        </w:rPr>
        <w:t xml:space="preserve">,  в соответствии  с   Федеральным законом от 31.07.2020 № 248-ФЗ «О государственном контроле (надзоре) и муниципальном контроле в Российской Федерации» в целях  приведения в соответствие с требованиями юридико-технического оформления, Совет депутатов Королевского сельсовета Колыванского района Новосибирской области, </w:t>
      </w: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              РЕШИЛ:</w:t>
      </w:r>
    </w:p>
    <w:p w:rsidR="0099235B" w:rsidRPr="0082013E" w:rsidRDefault="0099235B" w:rsidP="00DD3250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3E">
        <w:rPr>
          <w:rFonts w:ascii="Arial" w:hAnsi="Arial" w:cs="Arial"/>
          <w:sz w:val="24"/>
          <w:szCs w:val="24"/>
        </w:rPr>
        <w:t xml:space="preserve">1.  Внести в </w:t>
      </w:r>
      <w:r w:rsidRPr="0082013E">
        <w:rPr>
          <w:rFonts w:ascii="Arial" w:hAnsi="Arial" w:cs="Arial"/>
          <w:bCs/>
          <w:sz w:val="24"/>
          <w:szCs w:val="24"/>
        </w:rPr>
        <w:t xml:space="preserve">решение Совета депутатов </w:t>
      </w:r>
      <w:r w:rsidRPr="0082013E">
        <w:rPr>
          <w:rFonts w:ascii="Arial" w:hAnsi="Arial" w:cs="Arial"/>
          <w:sz w:val="24"/>
          <w:szCs w:val="24"/>
        </w:rPr>
        <w:t>Королевского сельсовета Колыванского района Новосибирской области от 16.11.2021 № 6</w:t>
      </w:r>
      <w:r w:rsidR="00DD3250" w:rsidRPr="0082013E">
        <w:rPr>
          <w:rFonts w:ascii="Arial" w:hAnsi="Arial" w:cs="Arial"/>
          <w:sz w:val="24"/>
          <w:szCs w:val="24"/>
        </w:rPr>
        <w:t>5</w:t>
      </w:r>
      <w:r w:rsidRPr="0082013E">
        <w:rPr>
          <w:rFonts w:ascii="Arial" w:hAnsi="Arial" w:cs="Arial"/>
          <w:sz w:val="24"/>
          <w:szCs w:val="24"/>
        </w:rPr>
        <w:t xml:space="preserve"> «</w:t>
      </w:r>
      <w:r w:rsidR="00DD3250"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DD3250" w:rsidRPr="0082013E">
        <w:rPr>
          <w:rFonts w:ascii="Arial" w:eastAsia="Calibri" w:hAnsi="Arial" w:cs="Arial"/>
          <w:color w:val="000000"/>
          <w:sz w:val="24"/>
          <w:szCs w:val="24"/>
        </w:rPr>
        <w:t xml:space="preserve">Королевского сельсовета Колыванского района </w:t>
      </w:r>
      <w:r w:rsidR="00DD3250"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Новосибирской области</w:t>
      </w:r>
      <w:r w:rsidRPr="0082013E">
        <w:rPr>
          <w:rFonts w:ascii="Arial" w:hAnsi="Arial" w:cs="Arial"/>
          <w:bCs/>
          <w:kern w:val="28"/>
          <w:sz w:val="24"/>
          <w:szCs w:val="24"/>
        </w:rPr>
        <w:t>» (далее – Решение),</w:t>
      </w:r>
      <w:r w:rsidRPr="0082013E">
        <w:rPr>
          <w:rFonts w:ascii="Arial" w:hAnsi="Arial" w:cs="Arial"/>
          <w:sz w:val="24"/>
          <w:szCs w:val="24"/>
        </w:rPr>
        <w:t xml:space="preserve">   следующие изменения</w:t>
      </w:r>
      <w:r w:rsidR="004F1117" w:rsidRPr="0082013E">
        <w:rPr>
          <w:rFonts w:ascii="Arial" w:hAnsi="Arial" w:cs="Arial"/>
          <w:sz w:val="24"/>
          <w:szCs w:val="24"/>
        </w:rPr>
        <w:t xml:space="preserve"> и дополнений</w:t>
      </w:r>
      <w:r w:rsidRPr="0082013E">
        <w:rPr>
          <w:rFonts w:ascii="Arial" w:hAnsi="Arial" w:cs="Arial"/>
          <w:sz w:val="24"/>
          <w:szCs w:val="24"/>
        </w:rPr>
        <w:t xml:space="preserve">: </w:t>
      </w: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1.1.   в  преамбуле</w:t>
      </w:r>
      <w:r w:rsidR="004D1293" w:rsidRPr="0082013E">
        <w:rPr>
          <w:rFonts w:ascii="Arial" w:hAnsi="Arial" w:cs="Arial"/>
          <w:sz w:val="24"/>
          <w:szCs w:val="24"/>
        </w:rPr>
        <w:t xml:space="preserve"> Решения</w:t>
      </w:r>
      <w:r w:rsidR="002B2C8B" w:rsidRPr="0082013E">
        <w:rPr>
          <w:rFonts w:ascii="Arial" w:hAnsi="Arial" w:cs="Arial"/>
          <w:sz w:val="24"/>
          <w:szCs w:val="24"/>
        </w:rPr>
        <w:t xml:space="preserve">, </w:t>
      </w:r>
      <w:r w:rsidR="004D1293" w:rsidRPr="0082013E">
        <w:rPr>
          <w:rFonts w:ascii="Arial" w:hAnsi="Arial" w:cs="Arial"/>
          <w:sz w:val="24"/>
          <w:szCs w:val="24"/>
        </w:rPr>
        <w:t xml:space="preserve"> </w:t>
      </w:r>
      <w:r w:rsidR="004F1117" w:rsidRPr="0082013E">
        <w:rPr>
          <w:rFonts w:ascii="Arial" w:hAnsi="Arial" w:cs="Arial"/>
          <w:sz w:val="24"/>
          <w:szCs w:val="24"/>
        </w:rPr>
        <w:t xml:space="preserve">а так же в преамбуле </w:t>
      </w:r>
      <w:r w:rsidR="004D1293" w:rsidRPr="0082013E">
        <w:rPr>
          <w:rFonts w:ascii="Arial" w:hAnsi="Arial" w:cs="Arial"/>
          <w:sz w:val="24"/>
          <w:szCs w:val="24"/>
        </w:rPr>
        <w:t xml:space="preserve"> Положения</w:t>
      </w:r>
      <w:r w:rsidRPr="0082013E">
        <w:rPr>
          <w:rFonts w:ascii="Arial" w:hAnsi="Arial" w:cs="Arial"/>
          <w:sz w:val="24"/>
          <w:szCs w:val="24"/>
        </w:rPr>
        <w:t xml:space="preserve"> </w:t>
      </w:r>
      <w:r w:rsidR="004D1293" w:rsidRPr="0082013E">
        <w:rPr>
          <w:rFonts w:ascii="Arial" w:hAnsi="Arial" w:cs="Arial"/>
          <w:sz w:val="24"/>
          <w:szCs w:val="24"/>
        </w:rPr>
        <w:t>изменить те</w:t>
      </w:r>
      <w:proofErr w:type="gramStart"/>
      <w:r w:rsidR="004D1293" w:rsidRPr="0082013E">
        <w:rPr>
          <w:rFonts w:ascii="Arial" w:hAnsi="Arial" w:cs="Arial"/>
          <w:sz w:val="24"/>
          <w:szCs w:val="24"/>
        </w:rPr>
        <w:t>кст сл</w:t>
      </w:r>
      <w:proofErr w:type="gramEnd"/>
      <w:r w:rsidR="004D1293" w:rsidRPr="0082013E">
        <w:rPr>
          <w:rFonts w:ascii="Arial" w:hAnsi="Arial" w:cs="Arial"/>
          <w:sz w:val="24"/>
          <w:szCs w:val="24"/>
        </w:rPr>
        <w:t>едующего содержания: «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4D1293" w:rsidRPr="0082013E">
        <w:rPr>
          <w:rFonts w:ascii="Arial" w:hAnsi="Arial" w:cs="Arial"/>
          <w:sz w:val="24"/>
          <w:szCs w:val="24"/>
        </w:rPr>
        <w:t>,»</w:t>
      </w:r>
      <w:proofErr w:type="gramEnd"/>
      <w:r w:rsidR="004D1293" w:rsidRPr="0082013E">
        <w:rPr>
          <w:rFonts w:ascii="Arial" w:hAnsi="Arial" w:cs="Arial"/>
          <w:sz w:val="24"/>
          <w:szCs w:val="24"/>
        </w:rPr>
        <w:t xml:space="preserve"> на текст</w:t>
      </w:r>
      <w:r w:rsidR="004D1293"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«Федеральным законом от 31.07.2020 № 248-ФЗ «О государственном контроле (надзоре) и муниципальном контроле в Российской Федерации» ;</w:t>
      </w:r>
    </w:p>
    <w:p w:rsidR="00CA25F8" w:rsidRPr="0082013E" w:rsidRDefault="004D1293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1.2. </w:t>
      </w:r>
      <w:r w:rsidR="004F1117" w:rsidRPr="0082013E">
        <w:rPr>
          <w:rFonts w:ascii="Arial" w:hAnsi="Arial" w:cs="Arial"/>
          <w:sz w:val="24"/>
          <w:szCs w:val="24"/>
        </w:rPr>
        <w:t xml:space="preserve">  часть  1. Общее положение дополнить пунктами </w:t>
      </w:r>
      <w:r w:rsidR="00CA25F8" w:rsidRPr="0082013E">
        <w:rPr>
          <w:rFonts w:ascii="Arial" w:hAnsi="Arial" w:cs="Arial"/>
          <w:sz w:val="24"/>
          <w:szCs w:val="24"/>
        </w:rPr>
        <w:t xml:space="preserve"> </w:t>
      </w:r>
      <w:r w:rsidR="004F1117" w:rsidRPr="0082013E">
        <w:rPr>
          <w:rFonts w:ascii="Arial" w:hAnsi="Arial" w:cs="Arial"/>
          <w:sz w:val="24"/>
          <w:szCs w:val="24"/>
        </w:rPr>
        <w:t xml:space="preserve"> 1.5. </w:t>
      </w:r>
      <w:r w:rsidR="00CA25F8" w:rsidRPr="0082013E">
        <w:rPr>
          <w:rFonts w:ascii="Arial" w:hAnsi="Arial" w:cs="Arial"/>
          <w:sz w:val="24"/>
          <w:szCs w:val="24"/>
        </w:rPr>
        <w:t>-</w:t>
      </w:r>
      <w:r w:rsidR="004F1117" w:rsidRPr="0082013E">
        <w:rPr>
          <w:rFonts w:ascii="Arial" w:hAnsi="Arial" w:cs="Arial"/>
          <w:sz w:val="24"/>
          <w:szCs w:val="24"/>
        </w:rPr>
        <w:t>1.12 следующего содержания: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hAnsi="Arial" w:cs="Arial"/>
          <w:sz w:val="24"/>
          <w:szCs w:val="24"/>
        </w:rPr>
        <w:t xml:space="preserve"> «</w:t>
      </w: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</w:t>
      </w:r>
      <w:r w:rsidRPr="008201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</w:t>
      </w:r>
      <w:proofErr w:type="gramEnd"/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информационных 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ресурсах</w:t>
      </w:r>
      <w:proofErr w:type="gramEnd"/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обеспечивающих маркировку, </w:t>
      </w:r>
      <w:proofErr w:type="spell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прослеживаемость</w:t>
      </w:r>
      <w:proofErr w:type="spellEnd"/>
      <w:r w:rsidRPr="0082013E">
        <w:rPr>
          <w:rFonts w:ascii="Arial" w:eastAsia="Times New Roman" w:hAnsi="Arial" w:cs="Arial"/>
          <w:sz w:val="24"/>
          <w:szCs w:val="24"/>
          <w:lang w:eastAsia="ru-RU"/>
        </w:rPr>
        <w:t>, учет, автоматическую фиксацию информации, и иные сведения об объектах контроля.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1.6. 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1.7.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1.8. В случае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1.9.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1.10.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  1.11.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F1117" w:rsidRPr="0082013E" w:rsidRDefault="004F1117" w:rsidP="004F1117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1.12.  Государственный контроль (надзор), муниципальный контроль должны обеспечивать   стимулы к добросовестному соблюдению обязательных требований и минимизацию потенциальной выгоды от нарушений обязательных требований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A25F8" w:rsidRPr="0082013E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CA25F8" w:rsidRPr="0082013E" w:rsidRDefault="004F1117" w:rsidP="004F1117">
      <w:pP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2013E">
        <w:rPr>
          <w:rFonts w:ascii="Arial" w:hAnsi="Arial" w:cs="Arial"/>
          <w:sz w:val="24"/>
          <w:szCs w:val="24"/>
        </w:rPr>
        <w:t xml:space="preserve">1.3. часть 2. </w:t>
      </w:r>
      <w:r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Должностные лица органа муниципального контроля дополнить </w:t>
      </w:r>
      <w:r w:rsidR="00CA25F8"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пунктами </w:t>
      </w:r>
    </w:p>
    <w:p w:rsidR="00CA25F8" w:rsidRPr="0082013E" w:rsidRDefault="00CA25F8" w:rsidP="00CA25F8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2.2. - 2.6. следующего содержания: </w:t>
      </w:r>
    </w:p>
    <w:p w:rsidR="00CA25F8" w:rsidRPr="0082013E" w:rsidRDefault="00CA25F8" w:rsidP="00CA25F8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2.2. Деятельность по организации и осуществлению государственного контроля </w:t>
      </w:r>
      <w:r w:rsidRPr="008201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CA25F8" w:rsidRPr="0082013E" w:rsidRDefault="00CA25F8" w:rsidP="00CA25F8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  2.3.  Действия и решения контрольного (надзорного) органа и его должностных лиц должны быть законными и обоснованными.</w:t>
      </w:r>
    </w:p>
    <w:p w:rsidR="00CA25F8" w:rsidRPr="0082013E" w:rsidRDefault="00CA25F8" w:rsidP="00CA25F8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1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2013E">
        <w:rPr>
          <w:rFonts w:ascii="Arial" w:eastAsia="Times New Roman" w:hAnsi="Arial" w:cs="Arial"/>
          <w:sz w:val="24"/>
          <w:szCs w:val="24"/>
          <w:lang w:eastAsia="ru-RU"/>
        </w:rPr>
        <w:t>2.4.Проведение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  <w:proofErr w:type="gramEnd"/>
    </w:p>
    <w:p w:rsidR="00CA25F8" w:rsidRPr="0082013E" w:rsidRDefault="0082013E" w:rsidP="00CA25F8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A25F8" w:rsidRPr="0082013E">
        <w:rPr>
          <w:rFonts w:ascii="Arial" w:eastAsia="Times New Roman" w:hAnsi="Arial" w:cs="Arial"/>
          <w:sz w:val="24"/>
          <w:szCs w:val="24"/>
          <w:lang w:eastAsia="ru-RU"/>
        </w:rPr>
        <w:t>2.5 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CA25F8" w:rsidRPr="0082013E" w:rsidRDefault="0082013E" w:rsidP="002B2C8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A25F8" w:rsidRPr="0082013E">
        <w:rPr>
          <w:rFonts w:ascii="Arial" w:eastAsia="Times New Roman" w:hAnsi="Arial" w:cs="Arial"/>
          <w:sz w:val="24"/>
          <w:szCs w:val="24"/>
          <w:lang w:eastAsia="ru-RU"/>
        </w:rPr>
        <w:t>2.6. 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Start w:id="0" w:name="_GoBack"/>
      <w:bookmarkEnd w:id="0"/>
    </w:p>
    <w:p w:rsidR="004D1293" w:rsidRPr="0082013E" w:rsidRDefault="004D1293" w:rsidP="0099235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2. Решение направить Главе  Королевского сельсовета  для подписания.</w:t>
      </w: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Pr="0082013E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82013E">
        <w:rPr>
          <w:rFonts w:ascii="Arial" w:hAnsi="Arial" w:cs="Arial"/>
          <w:sz w:val="24"/>
          <w:szCs w:val="24"/>
        </w:rPr>
        <w:t xml:space="preserve"> области.</w:t>
      </w:r>
    </w:p>
    <w:p w:rsidR="002B2C8B" w:rsidRPr="0082013E" w:rsidRDefault="002B2C8B" w:rsidP="0099235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jc w:val="both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Колыванского района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82013E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82013E">
        <w:rPr>
          <w:rFonts w:ascii="Arial" w:hAnsi="Arial" w:cs="Arial"/>
          <w:sz w:val="24"/>
          <w:szCs w:val="24"/>
        </w:rPr>
        <w:t xml:space="preserve"> области                                       </w:t>
      </w:r>
      <w:r w:rsidR="002B2C8B" w:rsidRPr="0082013E">
        <w:rPr>
          <w:rFonts w:ascii="Arial" w:hAnsi="Arial" w:cs="Arial"/>
          <w:sz w:val="24"/>
          <w:szCs w:val="24"/>
        </w:rPr>
        <w:t>Н.С. Никонова</w:t>
      </w:r>
    </w:p>
    <w:p w:rsidR="002B2C8B" w:rsidRPr="0082013E" w:rsidRDefault="002B2C8B" w:rsidP="0099235B">
      <w:pPr>
        <w:pStyle w:val="a3"/>
        <w:rPr>
          <w:rFonts w:ascii="Arial" w:hAnsi="Arial" w:cs="Arial"/>
          <w:sz w:val="24"/>
          <w:szCs w:val="24"/>
        </w:rPr>
      </w:pP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>Колыванского района</w:t>
      </w:r>
      <w:r w:rsidR="002B2C8B" w:rsidRPr="0082013E">
        <w:rPr>
          <w:rFonts w:ascii="Arial" w:hAnsi="Arial" w:cs="Arial"/>
          <w:sz w:val="24"/>
          <w:szCs w:val="24"/>
        </w:rPr>
        <w:t xml:space="preserve">                                            В.А. Мамаев </w:t>
      </w:r>
    </w:p>
    <w:p w:rsidR="0099235B" w:rsidRPr="0082013E" w:rsidRDefault="0099235B" w:rsidP="0099235B">
      <w:pPr>
        <w:pStyle w:val="a3"/>
        <w:rPr>
          <w:rFonts w:ascii="Arial" w:hAnsi="Arial" w:cs="Arial"/>
          <w:sz w:val="24"/>
          <w:szCs w:val="24"/>
        </w:rPr>
      </w:pPr>
      <w:r w:rsidRPr="0082013E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p w:rsidR="00BF2917" w:rsidRPr="0082013E" w:rsidRDefault="00BF2917">
      <w:pPr>
        <w:rPr>
          <w:rFonts w:ascii="Arial" w:hAnsi="Arial" w:cs="Arial"/>
          <w:sz w:val="24"/>
          <w:szCs w:val="24"/>
        </w:rPr>
      </w:pPr>
    </w:p>
    <w:p w:rsidR="0082013E" w:rsidRPr="0082013E" w:rsidRDefault="0082013E">
      <w:pPr>
        <w:rPr>
          <w:rFonts w:ascii="Arial" w:hAnsi="Arial" w:cs="Arial"/>
          <w:sz w:val="24"/>
          <w:szCs w:val="24"/>
        </w:rPr>
      </w:pPr>
    </w:p>
    <w:sectPr w:rsidR="0082013E" w:rsidRPr="0082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39E2"/>
    <w:multiLevelType w:val="multilevel"/>
    <w:tmpl w:val="B5BCA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2"/>
    <w:rsid w:val="002B2C8B"/>
    <w:rsid w:val="002F51C2"/>
    <w:rsid w:val="004D1293"/>
    <w:rsid w:val="004F1117"/>
    <w:rsid w:val="0082013E"/>
    <w:rsid w:val="00846DB4"/>
    <w:rsid w:val="0099235B"/>
    <w:rsid w:val="00B160D5"/>
    <w:rsid w:val="00BF2917"/>
    <w:rsid w:val="00CA25F8"/>
    <w:rsid w:val="00D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3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A52E-D558-42E7-B30C-7F625203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2024-07-11T02:37:00Z</dcterms:created>
  <dcterms:modified xsi:type="dcterms:W3CDTF">2024-07-16T04:34:00Z</dcterms:modified>
</cp:coreProperties>
</file>