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F6" w:rsidRPr="007C01BE" w:rsidRDefault="00F71DF6" w:rsidP="00F71DF6">
      <w:pPr>
        <w:pStyle w:val="a3"/>
        <w:jc w:val="center"/>
        <w:rPr>
          <w:b/>
          <w:sz w:val="28"/>
          <w:lang w:eastAsia="ru-RU"/>
        </w:rPr>
      </w:pPr>
    </w:p>
    <w:p w:rsidR="00F71DF6" w:rsidRPr="007C01BE" w:rsidRDefault="00F71DF6" w:rsidP="00F71DF6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lang w:eastAsia="ar-SA"/>
        </w:rPr>
      </w:pPr>
      <w:r w:rsidRPr="007C01BE">
        <w:rPr>
          <w:rFonts w:ascii="Times New Roman" w:hAnsi="Times New Roman" w:cs="Times New Roman"/>
          <w:b/>
          <w:kern w:val="2"/>
          <w:sz w:val="28"/>
          <w:lang w:eastAsia="ar-SA"/>
        </w:rPr>
        <w:t>АДМИНИСТРАЦИЯ</w:t>
      </w:r>
    </w:p>
    <w:p w:rsidR="00F71DF6" w:rsidRPr="007C01BE" w:rsidRDefault="00F71DF6" w:rsidP="00F71DF6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lang w:eastAsia="ar-SA"/>
        </w:rPr>
      </w:pPr>
      <w:r w:rsidRPr="007C01BE">
        <w:rPr>
          <w:rFonts w:ascii="Times New Roman" w:hAnsi="Times New Roman" w:cs="Times New Roman"/>
          <w:b/>
          <w:kern w:val="2"/>
          <w:sz w:val="28"/>
          <w:lang w:eastAsia="ar-SA"/>
        </w:rPr>
        <w:t xml:space="preserve">КОРОЛЕВСКОГО СЕЛЬСОВЕТА </w:t>
      </w:r>
    </w:p>
    <w:p w:rsidR="00F71DF6" w:rsidRPr="007C01BE" w:rsidRDefault="00F71DF6" w:rsidP="00F71DF6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lang w:eastAsia="ar-SA"/>
        </w:rPr>
      </w:pPr>
      <w:r w:rsidRPr="007C01BE">
        <w:rPr>
          <w:rFonts w:ascii="Times New Roman" w:hAnsi="Times New Roman" w:cs="Times New Roman"/>
          <w:b/>
          <w:kern w:val="2"/>
          <w:sz w:val="28"/>
          <w:lang w:eastAsia="ar-SA"/>
        </w:rPr>
        <w:t xml:space="preserve">КОЛЫВАНСКОГО РАЙОНА </w:t>
      </w:r>
    </w:p>
    <w:p w:rsidR="00F71DF6" w:rsidRPr="007C01BE" w:rsidRDefault="00F71DF6" w:rsidP="00F71DF6">
      <w:pPr>
        <w:pStyle w:val="a3"/>
        <w:jc w:val="center"/>
        <w:rPr>
          <w:rFonts w:ascii="Times New Roman" w:hAnsi="Times New Roman" w:cs="Times New Roman"/>
          <w:b/>
          <w:kern w:val="2"/>
          <w:sz w:val="28"/>
          <w:lang w:eastAsia="ar-SA"/>
        </w:rPr>
      </w:pPr>
      <w:r w:rsidRPr="007C01BE">
        <w:rPr>
          <w:rFonts w:ascii="Times New Roman" w:hAnsi="Times New Roman" w:cs="Times New Roman"/>
          <w:b/>
          <w:kern w:val="2"/>
          <w:sz w:val="28"/>
          <w:lang w:eastAsia="ar-SA"/>
        </w:rPr>
        <w:t>НОВОСИБИРСКОЙ ОБЛАСТИ</w:t>
      </w:r>
      <w:r w:rsidRPr="007C01BE">
        <w:rPr>
          <w:rFonts w:ascii="Times New Roman" w:hAnsi="Times New Roman" w:cs="Times New Roman"/>
          <w:b/>
          <w:kern w:val="2"/>
          <w:sz w:val="28"/>
          <w:lang w:eastAsia="ar-SA"/>
        </w:rPr>
        <w:br/>
      </w:r>
    </w:p>
    <w:p w:rsidR="00F71DF6" w:rsidRPr="00C962D9" w:rsidRDefault="00F71DF6" w:rsidP="00F71DF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ar-SA"/>
        </w:rPr>
      </w:pPr>
      <w:r w:rsidRPr="00C962D9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ar-SA"/>
        </w:rPr>
        <w:t xml:space="preserve">                                              ПОСТАНОВЛЕНИЕ </w:t>
      </w:r>
    </w:p>
    <w:p w:rsidR="00F71DF6" w:rsidRPr="00C962D9" w:rsidRDefault="00F71DF6" w:rsidP="00F71DF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962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Pr="00C962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Pr="00C962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Pr="00C962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Королевка                          </w:t>
      </w:r>
      <w:r w:rsidRPr="007C01BE">
        <w:rPr>
          <w:rFonts w:ascii="Times New Roman" w:eastAsia="Times New Roman" w:hAnsi="Times New Roman" w:cs="Times New Roman"/>
          <w:b/>
          <w:kern w:val="2"/>
          <w:sz w:val="40"/>
          <w:szCs w:val="28"/>
          <w:lang w:eastAsia="ar-SA"/>
        </w:rPr>
        <w:t>№14</w:t>
      </w:r>
      <w:r w:rsidRPr="007C01BE">
        <w:rPr>
          <w:rFonts w:ascii="Times New Roman" w:eastAsia="Times New Roman" w:hAnsi="Times New Roman" w:cs="Times New Roman"/>
          <w:kern w:val="2"/>
          <w:sz w:val="40"/>
          <w:szCs w:val="28"/>
          <w:lang w:eastAsia="ar-SA"/>
        </w:rPr>
        <w:t xml:space="preserve">             </w:t>
      </w:r>
    </w:p>
    <w:p w:rsidR="00F71DF6" w:rsidRPr="00C962D9" w:rsidRDefault="00F71DF6" w:rsidP="00F71DF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71DF6" w:rsidRPr="0031323D" w:rsidRDefault="00F71DF6" w:rsidP="00F71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132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132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Pr="0031323D">
        <w:rPr>
          <w:rFonts w:ascii="Times New Roman" w:hAnsi="Times New Roman" w:cs="Times New Roman"/>
          <w:b/>
          <w:sz w:val="28"/>
          <w:szCs w:val="28"/>
          <w:lang w:eastAsia="ar-SA"/>
        </w:rPr>
        <w:t>оложения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3132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контрактной службе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71DF6" w:rsidRPr="007C01BE" w:rsidRDefault="00F71DF6" w:rsidP="00F71DF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1DF6" w:rsidRPr="00C962D9" w:rsidRDefault="00F71DF6" w:rsidP="00F71DF6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962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 частью 3 статьи 38 Федерального закона от 05 апреля 2013г.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</w:p>
    <w:p w:rsidR="00F71DF6" w:rsidRPr="00C962D9" w:rsidRDefault="00F71DF6" w:rsidP="00F71DF6">
      <w:pPr>
        <w:widowControl w:val="0"/>
        <w:suppressAutoHyphens/>
        <w:spacing w:after="0" w:line="200" w:lineRule="atLeast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962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ЕТ</w:t>
      </w:r>
      <w:r w:rsidRPr="00C962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F71DF6" w:rsidRPr="0031323D" w:rsidRDefault="00F71DF6" w:rsidP="00F71DF6">
      <w:pPr>
        <w:widowControl w:val="0"/>
        <w:tabs>
          <w:tab w:val="left" w:pos="705"/>
        </w:tabs>
        <w:suppressAutoHyphens/>
        <w:spacing w:after="0" w:line="200" w:lineRule="atLeast"/>
        <w:ind w:left="-1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Утвердить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П</w:t>
      </w:r>
      <w:r w:rsidRPr="00313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оложение  о контрактной службе</w:t>
      </w:r>
      <w:proofErr w:type="gramStart"/>
      <w:r w:rsidRPr="0031323D">
        <w:rPr>
          <w:rFonts w:ascii="Times New Roman" w:hAnsi="Times New Roman" w:cs="Times New Roman"/>
          <w:sz w:val="24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eastAsia="ar-SA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13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согласно приложению к насто</w:t>
      </w:r>
      <w:r w:rsidR="00BE0E3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ящему постановлению (приложение</w:t>
      </w:r>
      <w:bookmarkStart w:id="0" w:name="_GoBack"/>
      <w:bookmarkEnd w:id="0"/>
      <w:r w:rsidRPr="00313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).</w:t>
      </w:r>
    </w:p>
    <w:p w:rsidR="00F71DF6" w:rsidRPr="00C962D9" w:rsidRDefault="00F71DF6" w:rsidP="00F71DF6">
      <w:pPr>
        <w:widowControl w:val="0"/>
        <w:suppressAutoHyphens/>
        <w:spacing w:after="0" w:line="200" w:lineRule="atLeast"/>
        <w:ind w:left="-1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 </w:t>
      </w:r>
      <w:r w:rsidRPr="00C962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F71DF6" w:rsidRPr="00C962D9" w:rsidRDefault="00F71DF6" w:rsidP="00F71DF6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 w:rsidRPr="00C962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Pr="00C962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C962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выполнением постановления оставляю за собой.</w:t>
      </w:r>
    </w:p>
    <w:p w:rsidR="00F71DF6" w:rsidRPr="00C962D9" w:rsidRDefault="00F71DF6" w:rsidP="00F71DF6">
      <w:pPr>
        <w:widowControl w:val="0"/>
        <w:suppressAutoHyphens/>
        <w:spacing w:after="0" w:line="200" w:lineRule="atLeast"/>
        <w:ind w:left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71DF6" w:rsidRPr="00C962D9" w:rsidRDefault="00F71DF6" w:rsidP="00F71DF6">
      <w:pPr>
        <w:widowControl w:val="0"/>
        <w:suppressAutoHyphens/>
        <w:spacing w:after="0" w:line="200" w:lineRule="atLeast"/>
        <w:ind w:left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71DF6" w:rsidRPr="00C962D9" w:rsidRDefault="00F71DF6" w:rsidP="00F71DF6">
      <w:pPr>
        <w:widowControl w:val="0"/>
        <w:suppressAutoHyphens/>
        <w:spacing w:after="0" w:line="200" w:lineRule="atLeast"/>
        <w:ind w:left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71DF6" w:rsidRPr="00C962D9" w:rsidRDefault="00F71DF6" w:rsidP="00F71DF6">
      <w:pPr>
        <w:widowControl w:val="0"/>
        <w:suppressAutoHyphens/>
        <w:spacing w:after="0" w:line="200" w:lineRule="atLeast"/>
        <w:ind w:left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71DF6" w:rsidRDefault="00F71DF6" w:rsidP="00F71DF6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962D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Королевского сельсовета</w:t>
      </w:r>
    </w:p>
    <w:p w:rsidR="00F71DF6" w:rsidRDefault="00F71DF6" w:rsidP="00F71DF6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Колыванского района </w:t>
      </w:r>
    </w:p>
    <w:p w:rsidR="00F71DF6" w:rsidRDefault="00F71DF6" w:rsidP="00F71DF6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Новосибирской области                                             В.В. Войтенко</w:t>
      </w:r>
    </w:p>
    <w:p w:rsidR="00F71DF6" w:rsidRPr="00C962D9" w:rsidRDefault="00F71DF6" w:rsidP="00F71DF6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71DF6" w:rsidRPr="00C962D9" w:rsidRDefault="00F71DF6" w:rsidP="00F71DF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C962D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 </w:t>
      </w:r>
    </w:p>
    <w:p w:rsidR="00F71DF6" w:rsidRPr="00C962D9" w:rsidRDefault="00F71DF6" w:rsidP="00F71DF6">
      <w:pPr>
        <w:widowControl w:val="0"/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F71DF6" w:rsidRDefault="00F71DF6" w:rsidP="00F71DF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F71DF6" w:rsidRDefault="00F71DF6" w:rsidP="00F71DF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F71DF6" w:rsidRDefault="00F71DF6" w:rsidP="00F71DF6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F71DF6" w:rsidRPr="007C01BE" w:rsidRDefault="00F71DF6" w:rsidP="00F71DF6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71DF6" w:rsidRPr="00A33D59" w:rsidRDefault="00F71DF6" w:rsidP="00F71DF6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71DF6" w:rsidRDefault="00F71DF6" w:rsidP="00F71DF6">
      <w:pPr>
        <w:widowControl w:val="0"/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71DF6" w:rsidRDefault="00F71DF6" w:rsidP="00F71DF6">
      <w:pPr>
        <w:widowControl w:val="0"/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71DF6" w:rsidRDefault="00F71DF6" w:rsidP="00F71DF6">
      <w:pPr>
        <w:widowControl w:val="0"/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71DF6" w:rsidRDefault="00F71DF6" w:rsidP="00F71DF6">
      <w:pPr>
        <w:widowControl w:val="0"/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71DF6" w:rsidRDefault="00F71DF6" w:rsidP="00F71DF6">
      <w:pPr>
        <w:widowControl w:val="0"/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71DF6" w:rsidRPr="00A33D59" w:rsidRDefault="00F71DF6" w:rsidP="00F71DF6">
      <w:pPr>
        <w:widowControl w:val="0"/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3D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 </w:t>
      </w:r>
    </w:p>
    <w:p w:rsidR="00F71DF6" w:rsidRPr="00A33D59" w:rsidRDefault="00F71DF6" w:rsidP="00F71DF6">
      <w:pPr>
        <w:widowControl w:val="0"/>
        <w:suppressAutoHyphens/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3D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Постановлению Администрации </w:t>
      </w:r>
    </w:p>
    <w:p w:rsidR="00F71DF6" w:rsidRPr="00A33D59" w:rsidRDefault="00F71DF6" w:rsidP="00F71DF6">
      <w:pPr>
        <w:widowControl w:val="0"/>
        <w:suppressAutoHyphens/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3D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Королевского сельсовета</w:t>
      </w:r>
    </w:p>
    <w:p w:rsidR="00F71DF6" w:rsidRPr="00A33D59" w:rsidRDefault="00F71DF6" w:rsidP="00F71DF6">
      <w:pPr>
        <w:widowControl w:val="0"/>
        <w:suppressAutoHyphens/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3D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от 11.02.2021 г. №14</w:t>
      </w:r>
      <w:r w:rsidRPr="00A33D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</w:t>
      </w:r>
    </w:p>
    <w:p w:rsidR="00F71DF6" w:rsidRPr="00A33D59" w:rsidRDefault="00F71DF6" w:rsidP="00F71DF6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71DF6" w:rsidRPr="00A33D59" w:rsidRDefault="00F71DF6" w:rsidP="00F71DF6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A33D5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ПОЛОЖЕНИЕ О КОНТРАКТНОЙ СЛУЖБЕ</w:t>
      </w:r>
    </w:p>
    <w:p w:rsidR="00F71DF6" w:rsidRPr="00A33D59" w:rsidRDefault="00F71DF6" w:rsidP="00F71DF6">
      <w:pPr>
        <w:widowControl w:val="0"/>
        <w:suppressAutoHyphens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A33D59">
        <w:rPr>
          <w:rFonts w:ascii="Arial" w:eastAsia="Arial" w:hAnsi="Arial" w:cs="Arial"/>
          <w:b/>
          <w:bCs/>
          <w:kern w:val="1"/>
          <w:sz w:val="24"/>
          <w:szCs w:val="24"/>
          <w:lang w:eastAsia="ar-SA"/>
        </w:rPr>
        <w:t xml:space="preserve">                                               </w:t>
      </w:r>
      <w:r w:rsidRPr="00A33D5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ar-SA"/>
        </w:rPr>
        <w:t>I</w:t>
      </w:r>
      <w:r w:rsidRPr="00A33D5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. Общие положения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1. Настоящее  положение  о контрактной службе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государственных или муниципальных нужд.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2. </w:t>
      </w:r>
      <w:proofErr w:type="gramStart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Контрактная служба создается в целях обеспечения планирования и осуществления государственным или муниципальным заказчиком либо бюджетным учреждением в соответствии с частью 1 статьи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закон) (далее - Заказчик) закупок товаров, работ, услуг для обеспечения государственных или</w:t>
      </w:r>
      <w:proofErr w:type="gramEnd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муниципальных нужд (далее - закупка).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3. Контрактная служба в своей деятельности руководствуется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</w:t>
      </w: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Конституцией Российской Федерации, гражданским законодательством, бюджетным законодательством Российской Федерации, Федеральным законом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</w:t>
      </w: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</w:t>
      </w: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(далее – Закон), иными нормативными правовыми актами, в том числе настоящим Положением.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F71DF6">
        <w:rPr>
          <w:rFonts w:ascii="Times New Roman" w:eastAsia="Arial" w:hAnsi="Times New Roman" w:cs="Arial"/>
          <w:i/>
          <w:kern w:val="1"/>
          <w:sz w:val="24"/>
          <w:szCs w:val="24"/>
          <w:lang w:eastAsia="ar-SA"/>
        </w:rPr>
        <w:t xml:space="preserve">профессионализм </w:t>
      </w: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—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F71DF6">
        <w:rPr>
          <w:rFonts w:ascii="Times New Roman" w:eastAsia="Arial" w:hAnsi="Times New Roman" w:cs="Arial"/>
          <w:i/>
          <w:kern w:val="1"/>
          <w:sz w:val="24"/>
          <w:szCs w:val="24"/>
          <w:lang w:eastAsia="ar-SA"/>
        </w:rPr>
        <w:t>открытость и прозрачность</w:t>
      </w: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—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F71DF6">
        <w:rPr>
          <w:rFonts w:ascii="Times New Roman" w:eastAsia="Arial" w:hAnsi="Times New Roman" w:cs="Arial"/>
          <w:i/>
          <w:kern w:val="1"/>
          <w:sz w:val="24"/>
          <w:szCs w:val="24"/>
          <w:lang w:eastAsia="ar-SA"/>
        </w:rPr>
        <w:t>эффективность и результативность</w:t>
      </w: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— заключение государственных контрактов на условиях, обеспечивающих наиболее эффективное достижение заданных результатов обеспечения государственных и муниципальных нужд.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5. Контрактная служба создается путем утверждения Заказчиком постоянного состава работников Заказчика,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подразделения).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6. Структура и численность контрактной службы определяется и утверждается Заказчиком, но не может составлять менее двух человек. Должностные лица контрактной службы должны иметь высшее образование или дополнительное профессиональное образование в сфере закупок или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 Работники контрактной службы Заказчика могут быть членами комиссии Заказчика по осуществлению закупок.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7. Контрактную службу возглавляет руководитель контрактной службы.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Так как контрактная служба создается  без образования отдельного подразделения, то возглавляет её руководитель Заказчика или один из заместителей руководителя Заказчика.</w:t>
      </w:r>
    </w:p>
    <w:p w:rsidR="00F71DF6" w:rsidRPr="00A33D59" w:rsidRDefault="00F71DF6" w:rsidP="00F71DF6">
      <w:pPr>
        <w:widowControl w:val="0"/>
        <w:numPr>
          <w:ilvl w:val="1"/>
          <w:numId w:val="1"/>
        </w:numPr>
        <w:tabs>
          <w:tab w:val="clear" w:pos="108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Руководитель контрактной службы в целях повышения эффективности </w:t>
      </w: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lastRenderedPageBreak/>
        <w:t>работы работников контрактной службы,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00" w:lineRule="atLeast"/>
        <w:ind w:left="17" w:firstLine="2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3D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9. Должностными лицами контрактной службы не могут быть физические лица,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должностного лица контрактной службы 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исключения его из состава контрактной службы.</w:t>
      </w:r>
    </w:p>
    <w:p w:rsidR="00F71DF6" w:rsidRPr="00A33D59" w:rsidRDefault="00F71DF6" w:rsidP="00F71DF6">
      <w:pPr>
        <w:widowControl w:val="0"/>
        <w:suppressAutoHyphens/>
        <w:spacing w:after="0" w:line="200" w:lineRule="atLeast"/>
        <w:ind w:firstLine="40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3D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10. В случае выявления заинтересованных лиц в составе контрактной службы,   Заказчик обязан незамедлительно освободить указанных должностных лиц от исполнения ими обязанностей и возложить их на другое должностное лицо, соответствующее требованиям Закона и настоящего Положения.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left="17" w:firstLine="628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left="17" w:firstLine="628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                               II. Функции и полномочия контрактной службы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ind w:left="17" w:firstLine="628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</w:p>
    <w:p w:rsidR="00F71DF6" w:rsidRPr="00A33D59" w:rsidRDefault="00F71DF6" w:rsidP="00BE0E3B">
      <w:pPr>
        <w:widowControl w:val="0"/>
        <w:suppressAutoHyphens/>
        <w:autoSpaceDE w:val="0"/>
        <w:spacing w:after="0" w:line="240" w:lineRule="auto"/>
        <w:ind w:left="17" w:firstLine="267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bookmarkStart w:id="1" w:name="Par831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</w:t>
      </w:r>
      <w:bookmarkEnd w:id="1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     11. Контрактная служба осуществляет следующие функции и полномочия: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bookmarkStart w:id="2" w:name="Par881"/>
      <w:bookmarkEnd w:id="2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1) при планировании закупок: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б) размещает в единой информационной системе в сфере закупок (далее — единая информационная система) план закупок и внесенные в него изменения;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в) обеспечивает подготовку обоснования закупки при формировании плана закупок;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  <w:r w:rsidRPr="00A33D59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д) </w:t>
      </w: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е) 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ж) организует утверждение плана закупок, плана-графика;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з)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2) при определении поставщиков (подрядчиков, исполнителей):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а) выбирает способ определения поставщика (подрядчика, исполнителя);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б) 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в)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lastRenderedPageBreak/>
        <w:t xml:space="preserve">д) осуществляет подготовку протоколов заседаний комиссий по осуществлению закупок </w:t>
      </w:r>
      <w:proofErr w:type="gramStart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на</w:t>
      </w:r>
      <w:proofErr w:type="gramEnd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</w:t>
      </w:r>
      <w:proofErr w:type="gramStart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оснований</w:t>
      </w:r>
      <w:proofErr w:type="gramEnd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решений, принятых членами комиссии по осуществлению закупок;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е) организует подготовку описания объекта закупки в документации о закупке;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-соответствия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являющихся</w:t>
      </w:r>
      <w:proofErr w:type="gramEnd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объектом закупки;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-</w:t>
      </w:r>
      <w:proofErr w:type="spellStart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непроведения</w:t>
      </w:r>
      <w:proofErr w:type="spellEnd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-</w:t>
      </w:r>
      <w:proofErr w:type="spellStart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неприостановления</w:t>
      </w:r>
      <w:proofErr w:type="spellEnd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 &lt;1&gt;, на дату подачи заявки на участие в закупке;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-отсутствия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-отсутствия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-отсутствия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proofErr w:type="gramStart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-отсутствия у участника – юридического лица места регистрации в государстве или территории, включенных в утверждаемый в соответствии с подп. 1 п. 3 ст. 284 Налогового кодекса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лиц;</w:t>
      </w:r>
      <w:proofErr w:type="gramEnd"/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-отсутствия ограничений для участия в закупках, установленных законодательством Российской Федерации.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-обладания участником закупки исключительными правами на результаты интеллектуальной деятельности;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-соответствия дополнительным требованиям, устанавливаемым в соответствии с частью 2 статьи 31 Федерального закона;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л) размещает в единой информационной системе или до ввода в эксплуатацию указанной </w:t>
      </w: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lastRenderedPageBreak/>
        <w:t>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закупках, 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с) обеспечивает осуществление аудиозаписи вскрытия конвертов с заявками на участие в закупках;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у) привлекает экспертов, экспертные организации;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24, 25, 25.1-25.3 части 1 статьи 93 Федерального закона;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ч) обеспечивает заключение контрактов;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3) при исполнении, изменении, расторжении контракта: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lastRenderedPageBreak/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proofErr w:type="gramStart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</w:t>
      </w:r>
      <w:proofErr w:type="gramStart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случае</w:t>
      </w:r>
      <w:proofErr w:type="gramEnd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нарушения поставщиком (подрядчиком, исполнителем) условий контракта;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proofErr w:type="gramStart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был</w:t>
      </w:r>
      <w:proofErr w:type="gramEnd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к) организует включение в реестр контрактов, заключенных заказчиками, информации о контрактах, заключенных заказчиком.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bookmarkStart w:id="3" w:name="Par1421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</w:t>
      </w:r>
      <w:bookmarkEnd w:id="3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  12. Контрактная служба осуществляет иные полномочия, предусмотренные Федеральным законом, в том числе: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lastRenderedPageBreak/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5) разрабатывает проекты контрактов;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      13. В целях реализации функций и полномочий, настоящего Положения, работники контрактной службы обязаны соблюдать обязательства и требования, установленные Федеральным законом, в том числе: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4) поддерживать уровень квалификации, необходимый для надлежащего исполнения своих должностных обязанностей;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     14. При централизации закупок в соответствии со статьей 26 Федерального закона контрактная служба осуществляет функции и полномочия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        15. Руководитель контрактной службы: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1) распределяет обязанности между работниками контрактной службы;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3) осуществляет иные полномочия, предусмотренные Федеральным законом.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bookmarkStart w:id="4" w:name="Par1621"/>
      <w:bookmarkEnd w:id="4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III. Ответственность работников контрактной службы</w:t>
      </w:r>
    </w:p>
    <w:p w:rsidR="00F71DF6" w:rsidRPr="00A33D59" w:rsidRDefault="00F71DF6" w:rsidP="00F71DF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ar-SA"/>
        </w:rPr>
      </w:pPr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 xml:space="preserve">16. </w:t>
      </w:r>
      <w:proofErr w:type="gramStart"/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F82F56" w:rsidRDefault="00F71DF6" w:rsidP="00F71DF6">
      <w:r w:rsidRPr="00A33D59">
        <w:rPr>
          <w:rFonts w:ascii="Times New Roman" w:eastAsia="Arial" w:hAnsi="Times New Roman" w:cs="Arial"/>
          <w:kern w:val="1"/>
          <w:sz w:val="24"/>
          <w:szCs w:val="24"/>
          <w:lang w:eastAsia="ar-SA"/>
        </w:rPr>
        <w:t>17.</w:t>
      </w:r>
      <w:r w:rsidRPr="00A33D5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Должностные лица контрактной службы, виновные в нарушении Закона, иных нормативных правовых актов, предусмотренных Законом,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</w:t>
      </w:r>
    </w:p>
    <w:sectPr w:rsidR="00F8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B5"/>
    <w:rsid w:val="007238B5"/>
    <w:rsid w:val="00BE0E3B"/>
    <w:rsid w:val="00F71DF6"/>
    <w:rsid w:val="00F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D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3199</Words>
  <Characters>18236</Characters>
  <Application>Microsoft Office Word</Application>
  <DocSecurity>0</DocSecurity>
  <Lines>151</Lines>
  <Paragraphs>42</Paragraphs>
  <ScaleCrop>false</ScaleCrop>
  <Company/>
  <LinksUpToDate>false</LinksUpToDate>
  <CharactersWithSpaces>21393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2021-02-24T05:39:00Z</dcterms:created>
  <dcterms:modified xsi:type="dcterms:W3CDTF">2021-02-24T05:44:00Z</dcterms:modified>
</cp:coreProperties>
</file>