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C9" w:rsidRPr="006A77C9" w:rsidRDefault="006A77C9" w:rsidP="006A77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77C9">
        <w:rPr>
          <w:rFonts w:ascii="Arial" w:eastAsia="Calibri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24.04.2020 № 35 №220</w:t>
      </w:r>
    </w:p>
    <w:p w:rsidR="006A77C9" w:rsidRDefault="006A77C9" w:rsidP="006A7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77C9">
        <w:rPr>
          <w:rFonts w:ascii="Arial" w:eastAsia="Calibri" w:hAnsi="Arial" w:cs="Arial"/>
          <w:b/>
          <w:bCs/>
          <w:sz w:val="24"/>
          <w:szCs w:val="24"/>
        </w:rPr>
        <w:t>СОВЕТ ДЕПУТАТОВ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A77C9">
        <w:rPr>
          <w:rFonts w:ascii="Arial" w:eastAsia="Calibri" w:hAnsi="Arial" w:cs="Arial"/>
          <w:b/>
          <w:color w:val="000000"/>
          <w:sz w:val="24"/>
          <w:szCs w:val="24"/>
        </w:rPr>
        <w:t>КОРОЛЕВСКОГО СЕЛЬСОВЕТА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A77C9">
        <w:rPr>
          <w:rFonts w:ascii="Arial" w:eastAsia="Calibri" w:hAnsi="Arial" w:cs="Arial"/>
          <w:b/>
          <w:color w:val="000000"/>
          <w:sz w:val="24"/>
          <w:szCs w:val="24"/>
        </w:rPr>
        <w:t>КОЛЫВАНКОГО РАЙОНА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77C9">
        <w:rPr>
          <w:rFonts w:ascii="Arial" w:eastAsia="Calibri" w:hAnsi="Arial" w:cs="Arial"/>
          <w:b/>
          <w:color w:val="000000"/>
          <w:sz w:val="24"/>
          <w:szCs w:val="24"/>
        </w:rPr>
        <w:t>НОВОСИБИРКОЙ ОБАЛСТИ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>(пятого созыва)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77C9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>(пятьдесят третьей сессии)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971A29" w:rsidRPr="006A77C9" w:rsidRDefault="00971A29" w:rsidP="00971A29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 xml:space="preserve">от 21.04.2020 г.    </w:t>
      </w:r>
      <w:r w:rsidR="006A77C9">
        <w:rPr>
          <w:rFonts w:ascii="Arial" w:eastAsia="Calibri" w:hAnsi="Arial" w:cs="Arial"/>
          <w:bCs/>
          <w:sz w:val="24"/>
          <w:szCs w:val="24"/>
        </w:rPr>
        <w:t xml:space="preserve">      </w:t>
      </w:r>
      <w:bookmarkStart w:id="0" w:name="_GoBack"/>
      <w:bookmarkEnd w:id="0"/>
      <w:r w:rsidRPr="006A77C9">
        <w:rPr>
          <w:rFonts w:ascii="Arial" w:eastAsia="Calibri" w:hAnsi="Arial" w:cs="Arial"/>
          <w:bCs/>
          <w:sz w:val="24"/>
          <w:szCs w:val="24"/>
        </w:rPr>
        <w:t xml:space="preserve">                 </w:t>
      </w:r>
      <w:proofErr w:type="spellStart"/>
      <w:r w:rsidRPr="006A77C9">
        <w:rPr>
          <w:rFonts w:ascii="Arial" w:eastAsia="Calibri" w:hAnsi="Arial" w:cs="Arial"/>
          <w:bCs/>
          <w:sz w:val="24"/>
          <w:szCs w:val="24"/>
        </w:rPr>
        <w:t>с</w:t>
      </w:r>
      <w:proofErr w:type="gramStart"/>
      <w:r w:rsidRPr="006A77C9">
        <w:rPr>
          <w:rFonts w:ascii="Arial" w:eastAsia="Calibri" w:hAnsi="Arial" w:cs="Arial"/>
          <w:bCs/>
          <w:sz w:val="24"/>
          <w:szCs w:val="24"/>
        </w:rPr>
        <w:t>.К</w:t>
      </w:r>
      <w:proofErr w:type="gramEnd"/>
      <w:r w:rsidRPr="006A77C9">
        <w:rPr>
          <w:rFonts w:ascii="Arial" w:eastAsia="Calibri" w:hAnsi="Arial" w:cs="Arial"/>
          <w:bCs/>
          <w:sz w:val="24"/>
          <w:szCs w:val="24"/>
        </w:rPr>
        <w:t>оролевка</w:t>
      </w:r>
      <w:proofErr w:type="spellEnd"/>
      <w:r w:rsidRPr="006A77C9">
        <w:rPr>
          <w:rFonts w:ascii="Arial" w:eastAsia="Calibri" w:hAnsi="Arial" w:cs="Arial"/>
          <w:bCs/>
          <w:sz w:val="24"/>
          <w:szCs w:val="24"/>
        </w:rPr>
        <w:t xml:space="preserve">                </w:t>
      </w:r>
      <w:r w:rsidR="006A77C9">
        <w:rPr>
          <w:rFonts w:ascii="Arial" w:eastAsia="Calibri" w:hAnsi="Arial" w:cs="Arial"/>
          <w:bCs/>
          <w:sz w:val="24"/>
          <w:szCs w:val="24"/>
        </w:rPr>
        <w:t xml:space="preserve">   </w:t>
      </w:r>
      <w:r w:rsidRPr="006A77C9">
        <w:rPr>
          <w:rFonts w:ascii="Arial" w:eastAsia="Calibri" w:hAnsi="Arial" w:cs="Arial"/>
          <w:bCs/>
          <w:sz w:val="24"/>
          <w:szCs w:val="24"/>
        </w:rPr>
        <w:t xml:space="preserve">               </w:t>
      </w:r>
      <w:r w:rsidRPr="006A77C9">
        <w:rPr>
          <w:rFonts w:ascii="Arial" w:eastAsia="Calibri" w:hAnsi="Arial" w:cs="Arial"/>
          <w:b/>
          <w:bCs/>
          <w:sz w:val="40"/>
          <w:szCs w:val="40"/>
        </w:rPr>
        <w:t>№211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A77C9">
        <w:rPr>
          <w:rFonts w:ascii="Arial" w:eastAsia="Calibri" w:hAnsi="Arial" w:cs="Arial"/>
          <w:b/>
          <w:bCs/>
          <w:sz w:val="24"/>
          <w:szCs w:val="24"/>
        </w:rPr>
        <w:t xml:space="preserve">О внесении изменений в Регламент Совета депутатов Королевского сельсовета Колыванского района </w:t>
      </w:r>
      <w:proofErr w:type="gramStart"/>
      <w:r w:rsidRPr="006A77C9">
        <w:rPr>
          <w:rFonts w:ascii="Arial" w:eastAsia="Calibri" w:hAnsi="Arial" w:cs="Arial"/>
          <w:b/>
          <w:bCs/>
          <w:sz w:val="24"/>
          <w:szCs w:val="24"/>
        </w:rPr>
        <w:t>Новосибирской</w:t>
      </w:r>
      <w:proofErr w:type="gramEnd"/>
      <w:r w:rsidRPr="006A77C9">
        <w:rPr>
          <w:rFonts w:ascii="Arial" w:eastAsia="Calibri" w:hAnsi="Arial" w:cs="Arial"/>
          <w:b/>
          <w:bCs/>
          <w:sz w:val="24"/>
          <w:szCs w:val="24"/>
        </w:rPr>
        <w:t xml:space="preserve"> области</w:t>
      </w:r>
    </w:p>
    <w:p w:rsidR="00971A29" w:rsidRPr="006A77C9" w:rsidRDefault="00971A29" w:rsidP="0097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71A29" w:rsidRPr="006A77C9" w:rsidRDefault="00E5764D" w:rsidP="00E5764D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="00971A29"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</w:t>
      </w:r>
      <w:r w:rsidR="00F74C49" w:rsidRPr="006A77C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71A29"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Совета депутатов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Колыванского района </w:t>
      </w:r>
      <w:proofErr w:type="gramStart"/>
      <w:r w:rsidRPr="006A77C9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</w:p>
    <w:p w:rsidR="00971A29" w:rsidRPr="006A77C9" w:rsidRDefault="00E5764D" w:rsidP="00971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71A29" w:rsidRPr="006A77C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Регламент Совета депутатов </w:t>
      </w:r>
      <w:r w:rsidR="00E5764D"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утвержденный решением Совета депутатов от</w:t>
      </w:r>
      <w:r w:rsidR="00E5764D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07.10.2015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5764D" w:rsidRPr="006A77C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F74C49" w:rsidRPr="006A77C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3.1. в редакции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CB76B4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«Статья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. Порядок избрания Главы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="00CB76B4"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1. Глава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Колыванского района Новосибирской области</w:t>
      </w:r>
      <w:r w:rsidR="00CB76B4" w:rsidRPr="006A77C9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2. Глава избирается на сессии Совета депутатов.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6A77C9">
        <w:rPr>
          <w:rFonts w:ascii="Arial" w:eastAsia="Calibri" w:hAnsi="Arial" w:cs="Arial"/>
          <w:sz w:val="24"/>
          <w:szCs w:val="24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4. На </w:t>
      </w:r>
      <w:r w:rsidRPr="006A77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6. Решение об избрании Главы принимается открытым голосованием, в порядке, установленном статьей </w:t>
      </w:r>
      <w:r w:rsidR="00CB76B4"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настоящего Регламента.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7. Избранным считается кандидат, набравший в результате голосования большинство</w:t>
      </w:r>
      <w:r w:rsidRPr="006A77C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 депутатов Совета депутатов от установленной численности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Совета депутатов</w:t>
      </w:r>
      <w:r w:rsidRPr="006A77C9">
        <w:rPr>
          <w:rFonts w:ascii="Arial" w:eastAsia="Calibri" w:hAnsi="Arial" w:cs="Arial"/>
          <w:bCs/>
          <w:sz w:val="24"/>
          <w:szCs w:val="24"/>
        </w:rPr>
        <w:t>.</w:t>
      </w:r>
      <w:r w:rsidRPr="006A77C9">
        <w:rPr>
          <w:rFonts w:ascii="Arial" w:eastAsia="Calibri" w:hAnsi="Arial" w:cs="Arial"/>
          <w:bCs/>
          <w:sz w:val="24"/>
          <w:szCs w:val="24"/>
          <w:vertAlign w:val="superscript"/>
        </w:rPr>
        <w:footnoteReference w:id="2"/>
      </w:r>
      <w:r w:rsidRPr="006A77C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6A77C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если ни один из кандидатов не наберет необходимое число голосов, </w:t>
      </w:r>
      <w:r w:rsidRPr="006A77C9">
        <w:rPr>
          <w:rFonts w:ascii="Arial" w:eastAsia="Calibri" w:hAnsi="Arial" w:cs="Arial"/>
          <w:color w:val="000000"/>
          <w:spacing w:val="-5"/>
          <w:sz w:val="24"/>
          <w:szCs w:val="24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Calibri" w:hAnsi="Arial" w:cs="Arial"/>
          <w:bCs/>
          <w:sz w:val="24"/>
          <w:szCs w:val="24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>8.</w:t>
      </w:r>
      <w:r w:rsidRPr="006A77C9">
        <w:rPr>
          <w:rFonts w:ascii="Arial" w:eastAsia="Calibri" w:hAnsi="Arial" w:cs="Arial"/>
          <w:sz w:val="24"/>
          <w:szCs w:val="24"/>
        </w:rPr>
        <w:t> </w:t>
      </w:r>
      <w:r w:rsidRPr="006A77C9">
        <w:rPr>
          <w:rFonts w:ascii="Arial" w:eastAsia="Calibri" w:hAnsi="Arial" w:cs="Arial"/>
          <w:bCs/>
          <w:sz w:val="24"/>
          <w:szCs w:val="24"/>
        </w:rPr>
        <w:t xml:space="preserve">Кандидат, избранный Главой, обязан </w:t>
      </w:r>
      <w:r w:rsidRPr="006A77C9">
        <w:rPr>
          <w:rFonts w:ascii="Arial" w:eastAsia="Calibri" w:hAnsi="Arial" w:cs="Arial"/>
          <w:bCs/>
          <w:color w:val="000000"/>
          <w:sz w:val="24"/>
          <w:szCs w:val="24"/>
        </w:rPr>
        <w:t xml:space="preserve">в </w:t>
      </w:r>
      <w:r w:rsidRPr="006A77C9">
        <w:rPr>
          <w:rFonts w:ascii="Arial" w:eastAsia="Calibri" w:hAnsi="Arial" w:cs="Arial"/>
          <w:color w:val="000000"/>
          <w:sz w:val="24"/>
          <w:szCs w:val="24"/>
        </w:rPr>
        <w:t>течение пяти рабочих дней со дня принятия решения Советом депутатов</w:t>
      </w:r>
      <w:r w:rsidRPr="006A77C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6A77C9">
        <w:rPr>
          <w:rFonts w:ascii="Arial" w:eastAsia="Calibri" w:hAnsi="Arial" w:cs="Arial"/>
          <w:bCs/>
          <w:sz w:val="24"/>
          <w:szCs w:val="24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Calibri" w:hAnsi="Arial" w:cs="Arial"/>
          <w:bCs/>
          <w:sz w:val="24"/>
          <w:szCs w:val="24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971A29" w:rsidRPr="006A77C9" w:rsidRDefault="00971A29" w:rsidP="00F74C4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Calibri" w:hAnsi="Arial" w:cs="Arial"/>
          <w:bCs/>
          <w:sz w:val="24"/>
          <w:szCs w:val="24"/>
        </w:rPr>
        <w:t xml:space="preserve">10. Если кандидат, избранный </w:t>
      </w:r>
      <w:r w:rsidRPr="006A77C9">
        <w:rPr>
          <w:rFonts w:ascii="Arial" w:eastAsia="Calibri" w:hAnsi="Arial" w:cs="Arial"/>
          <w:bCs/>
          <w:color w:val="000000"/>
          <w:sz w:val="24"/>
          <w:szCs w:val="24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6A77C9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6A77C9">
        <w:rPr>
          <w:rFonts w:ascii="Arial" w:eastAsia="Calibri" w:hAnsi="Arial" w:cs="Arial"/>
          <w:color w:val="000000"/>
          <w:sz w:val="24"/>
          <w:szCs w:val="24"/>
        </w:rPr>
        <w:t xml:space="preserve">не позднее 15 рабочих дней со дня истечения срока, предусмотренного пунктом 8 настоящей статьи, </w:t>
      </w:r>
      <w:r w:rsidR="00F74C49" w:rsidRPr="006A77C9">
        <w:rPr>
          <w:rFonts w:ascii="Arial" w:eastAsia="Calibri" w:hAnsi="Arial" w:cs="Arial"/>
          <w:bCs/>
          <w:sz w:val="24"/>
          <w:szCs w:val="24"/>
        </w:rPr>
        <w:t>объявляет новый конкурс</w:t>
      </w:r>
      <w:r w:rsidRPr="006A77C9">
        <w:rPr>
          <w:rFonts w:ascii="Arial" w:eastAsia="Calibri" w:hAnsi="Arial" w:cs="Arial"/>
          <w:bCs/>
          <w:sz w:val="24"/>
          <w:szCs w:val="24"/>
        </w:rPr>
        <w:t>».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2. Настоящее решение вступает в силу с момента принятия.</w:t>
      </w:r>
    </w:p>
    <w:p w:rsidR="00971A29" w:rsidRPr="006A77C9" w:rsidRDefault="00971A29" w:rsidP="00971A29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3. Настоящее решение подлежит опубликованию в </w:t>
      </w:r>
      <w:r w:rsidR="00F74C49" w:rsidRPr="006A77C9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 «Бюллетень органов местного самоуправления Королевского сельсовета»</w:t>
      </w: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</w:t>
      </w:r>
      <w:r w:rsidR="00F74C49" w:rsidRPr="006A77C9">
        <w:rPr>
          <w:rFonts w:ascii="Arial" w:eastAsia="Calibri" w:hAnsi="Arial" w:cs="Arial"/>
          <w:color w:val="000000"/>
          <w:sz w:val="24"/>
          <w:szCs w:val="24"/>
        </w:rPr>
        <w:t>администрации Королевского сельсовета».</w:t>
      </w:r>
    </w:p>
    <w:p w:rsidR="00971A29" w:rsidRPr="006A77C9" w:rsidRDefault="00971A29" w:rsidP="00971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A29" w:rsidRPr="006A77C9" w:rsidRDefault="00971A29" w:rsidP="00971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A29" w:rsidRPr="006A77C9" w:rsidRDefault="00971A29" w:rsidP="00971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A29" w:rsidRPr="006A77C9" w:rsidRDefault="00971A29" w:rsidP="00F7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F74C49" w:rsidRPr="006A77C9" w:rsidRDefault="00F74C49" w:rsidP="00F7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</w:t>
      </w:r>
    </w:p>
    <w:p w:rsidR="00F74C49" w:rsidRPr="006A77C9" w:rsidRDefault="00F74C49" w:rsidP="00F7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F74C49" w:rsidRPr="006A77C9" w:rsidRDefault="00F74C49" w:rsidP="00F74C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A77C9">
        <w:rPr>
          <w:rFonts w:ascii="Arial" w:eastAsia="Times New Roman" w:hAnsi="Arial" w:cs="Arial"/>
          <w:sz w:val="24"/>
          <w:szCs w:val="24"/>
          <w:lang w:eastAsia="ru-RU"/>
        </w:rPr>
        <w:t>Новосибирской</w:t>
      </w:r>
      <w:proofErr w:type="gramEnd"/>
      <w:r w:rsidRPr="006A77C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                                             В.А. Мамаев</w:t>
      </w:r>
    </w:p>
    <w:p w:rsidR="00C73AEE" w:rsidRPr="006A77C9" w:rsidRDefault="00C73AEE">
      <w:pPr>
        <w:rPr>
          <w:rFonts w:ascii="Arial" w:hAnsi="Arial" w:cs="Arial"/>
          <w:sz w:val="24"/>
          <w:szCs w:val="24"/>
        </w:rPr>
      </w:pPr>
    </w:p>
    <w:sectPr w:rsidR="00C73AEE" w:rsidRPr="006A77C9" w:rsidSect="007A42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8F" w:rsidRDefault="0070088F" w:rsidP="00971A29">
      <w:pPr>
        <w:spacing w:after="0" w:line="240" w:lineRule="auto"/>
      </w:pPr>
      <w:r>
        <w:separator/>
      </w:r>
    </w:p>
  </w:endnote>
  <w:endnote w:type="continuationSeparator" w:id="0">
    <w:p w:rsidR="0070088F" w:rsidRDefault="0070088F" w:rsidP="0097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8F" w:rsidRDefault="0070088F" w:rsidP="00971A29">
      <w:pPr>
        <w:spacing w:after="0" w:line="240" w:lineRule="auto"/>
      </w:pPr>
      <w:r>
        <w:separator/>
      </w:r>
    </w:p>
  </w:footnote>
  <w:footnote w:type="continuationSeparator" w:id="0">
    <w:p w:rsidR="0070088F" w:rsidRDefault="0070088F" w:rsidP="00971A29">
      <w:pPr>
        <w:spacing w:after="0" w:line="240" w:lineRule="auto"/>
      </w:pPr>
      <w:r>
        <w:continuationSeparator/>
      </w:r>
    </w:p>
  </w:footnote>
  <w:footnote w:id="1">
    <w:p w:rsidR="00971A29" w:rsidRPr="00F74C49" w:rsidRDefault="00971A29" w:rsidP="00971A29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F74C49">
        <w:rPr>
          <w:rStyle w:val="a5"/>
          <w:color w:val="000000" w:themeColor="text1"/>
        </w:rPr>
        <w:footnoteRef/>
      </w:r>
      <w:r w:rsidRPr="00F74C49">
        <w:rPr>
          <w:rFonts w:ascii="Times New Roman" w:hAnsi="Times New Roman"/>
          <w:color w:val="000000" w:themeColor="text1"/>
          <w:lang w:val="en-US"/>
        </w:rPr>
        <w:t> </w:t>
      </w:r>
      <w:r w:rsidRPr="00F74C49">
        <w:rPr>
          <w:rFonts w:ascii="Times New Roman" w:hAnsi="Times New Roman"/>
          <w:color w:val="000000" w:themeColor="text1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2">
    <w:p w:rsidR="00971A29" w:rsidRPr="00F74C49" w:rsidRDefault="00971A29" w:rsidP="00971A29">
      <w:pPr>
        <w:pStyle w:val="a3"/>
        <w:jc w:val="both"/>
        <w:rPr>
          <w:color w:val="000000" w:themeColor="text1"/>
        </w:rPr>
      </w:pPr>
      <w:r w:rsidRPr="00F74C49">
        <w:rPr>
          <w:rStyle w:val="a5"/>
          <w:color w:val="000000" w:themeColor="text1"/>
        </w:rPr>
        <w:footnoteRef/>
      </w:r>
      <w:r w:rsidRPr="00F74C49">
        <w:rPr>
          <w:color w:val="000000" w:themeColor="text1"/>
        </w:rPr>
        <w:t> </w:t>
      </w:r>
      <w:r w:rsidRPr="00F74C49">
        <w:rPr>
          <w:rFonts w:ascii="Times New Roman" w:hAnsi="Times New Roman"/>
          <w:color w:val="000000" w:themeColor="text1"/>
        </w:rPr>
        <w:t>Муниципальным образованиям, в Регламентах представительных органов которых предусмотрено рейтинговое голосование, рекомендуется</w:t>
      </w:r>
      <w:r w:rsidRPr="00F74C49">
        <w:rPr>
          <w:rFonts w:ascii="Times New Roman" w:eastAsia="Times New Roman" w:hAnsi="Times New Roman"/>
          <w:color w:val="000000" w:themeColor="text1"/>
          <w:lang w:eastAsia="ru-RU"/>
        </w:rPr>
        <w:t xml:space="preserve"> также включение правила: «В случае равенства голосов голос председательствующего является решающим</w:t>
      </w:r>
      <w:proofErr w:type="gramStart"/>
      <w:r w:rsidRPr="00F74C49">
        <w:rPr>
          <w:rFonts w:ascii="Times New Roman" w:eastAsia="Times New Roman" w:hAnsi="Times New Roman"/>
          <w:color w:val="000000" w:themeColor="text1"/>
          <w:lang w:eastAsia="ru-RU"/>
        </w:rPr>
        <w:t>.».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B"/>
    <w:rsid w:val="001337C0"/>
    <w:rsid w:val="00295F70"/>
    <w:rsid w:val="002F3C5B"/>
    <w:rsid w:val="005803CC"/>
    <w:rsid w:val="006A77C9"/>
    <w:rsid w:val="0070088F"/>
    <w:rsid w:val="0072476B"/>
    <w:rsid w:val="008872D4"/>
    <w:rsid w:val="008F2308"/>
    <w:rsid w:val="00971A29"/>
    <w:rsid w:val="00A91A77"/>
    <w:rsid w:val="00C73AEE"/>
    <w:rsid w:val="00CB76B4"/>
    <w:rsid w:val="00E5764D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1A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1A29"/>
    <w:rPr>
      <w:sz w:val="20"/>
      <w:szCs w:val="20"/>
    </w:rPr>
  </w:style>
  <w:style w:type="character" w:styleId="a5">
    <w:name w:val="footnote reference"/>
    <w:uiPriority w:val="99"/>
    <w:semiHidden/>
    <w:unhideWhenUsed/>
    <w:rsid w:val="00971A2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1A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1A29"/>
    <w:rPr>
      <w:sz w:val="20"/>
      <w:szCs w:val="20"/>
    </w:rPr>
  </w:style>
  <w:style w:type="character" w:styleId="a5">
    <w:name w:val="footnote reference"/>
    <w:uiPriority w:val="99"/>
    <w:semiHidden/>
    <w:unhideWhenUsed/>
    <w:rsid w:val="00971A2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2020-04-21T02:46:00Z</cp:lastPrinted>
  <dcterms:created xsi:type="dcterms:W3CDTF">2020-04-10T03:28:00Z</dcterms:created>
  <dcterms:modified xsi:type="dcterms:W3CDTF">2020-04-27T02:59:00Z</dcterms:modified>
</cp:coreProperties>
</file>